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724C23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601B6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DE412E">
        <w:rPr>
          <w:rFonts w:cs="Arial"/>
          <w:b/>
          <w:sz w:val="24"/>
          <w:szCs w:val="24"/>
        </w:rPr>
        <w:t>7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 xml:space="preserve">ČESTNÉ PROHLÁŠENÍ – </w:t>
      </w:r>
      <w:r w:rsidR="00D13C25">
        <w:rPr>
          <w:rFonts w:cs="Arial"/>
          <w:b/>
          <w:sz w:val="28"/>
          <w:szCs w:val="28"/>
        </w:rPr>
        <w:t>Přehled</w:t>
      </w:r>
      <w:r w:rsidRPr="00E156E5">
        <w:rPr>
          <w:rFonts w:cs="Arial"/>
          <w:b/>
          <w:sz w:val="28"/>
          <w:szCs w:val="28"/>
        </w:rPr>
        <w:t xml:space="preserve">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9F39F0" w:rsidRDefault="009F39F0" w:rsidP="009F39F0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9F39F0" w:rsidRPr="009C2B7F" w:rsidRDefault="009F39F0" w:rsidP="009F39F0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D13C25" w:rsidRPr="00BB6A5E" w:rsidRDefault="00D13C25" w:rsidP="00D13C25">
      <w:pPr>
        <w:spacing w:after="120"/>
        <w:jc w:val="center"/>
        <w:rPr>
          <w:rFonts w:cs="Calibri"/>
          <w:b/>
          <w:sz w:val="40"/>
          <w:szCs w:val="40"/>
        </w:rPr>
      </w:pPr>
      <w:r w:rsidRPr="00BB6A5E">
        <w:rPr>
          <w:rFonts w:cs="Calibri"/>
          <w:b/>
          <w:bCs/>
          <w:sz w:val="40"/>
          <w:szCs w:val="40"/>
        </w:rPr>
        <w:t>„</w:t>
      </w:r>
      <w:r>
        <w:rPr>
          <w:rFonts w:cs="Calibri"/>
          <w:b/>
          <w:sz w:val="40"/>
          <w:szCs w:val="40"/>
        </w:rPr>
        <w:t>NÁKUP VÍCEÚČELOVÉHO KOMUNÁLNÍHO STROJE VČETNĚ PŘÍSLUŠENSTVÍ</w:t>
      </w:r>
      <w:r>
        <w:rPr>
          <w:rFonts w:cs="Calibri"/>
          <w:b/>
          <w:sz w:val="40"/>
          <w:szCs w:val="40"/>
          <w:lang w:eastAsia="cs-CZ"/>
        </w:rPr>
        <w:t>“</w:t>
      </w:r>
    </w:p>
    <w:p w:rsidR="00D13C25" w:rsidRPr="005307D1" w:rsidRDefault="00D13C25" w:rsidP="00D13C25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D13C25" w:rsidRDefault="00D13C25" w:rsidP="00D13C25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D13C25" w:rsidRDefault="00D13C25" w:rsidP="00D13C25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D13C25" w:rsidRPr="00D90667" w:rsidRDefault="00D13C25" w:rsidP="00D13C25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D13C25" w:rsidRPr="00F16DBD" w:rsidRDefault="00D13C25" w:rsidP="00D13C25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:rsidR="00D13C25" w:rsidRPr="00F16DBD" w:rsidRDefault="00D13C25" w:rsidP="00D13C25">
      <w:pPr>
        <w:spacing w:after="0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D13C25" w:rsidRPr="00F16DBD" w:rsidRDefault="00D13C25" w:rsidP="00D13C25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:rsidR="00D13C25" w:rsidRPr="00F16DBD" w:rsidRDefault="00D13C25" w:rsidP="00D13C25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D13C25" w:rsidRPr="00F16DBD" w:rsidRDefault="00D13C25" w:rsidP="00D13C25">
      <w:pPr>
        <w:spacing w:after="36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sz w:val="24"/>
          <w:szCs w:val="24"/>
          <w:lang w:eastAsia="cs-CZ"/>
        </w:rPr>
        <w:t>starosta@mestoliban.cz</w:t>
      </w:r>
    </w:p>
    <w:p w:rsidR="003B46AC" w:rsidRPr="0038017D" w:rsidRDefault="003B46AC" w:rsidP="00A578E8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</w:p>
    <w:p w:rsidR="00A578E8" w:rsidRPr="002E77CF" w:rsidRDefault="009F39F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724C23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248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B25E3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1BF3D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2DA6E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C8D95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6D52EE" w:rsidRDefault="006D52EE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:rsidR="00724C23" w:rsidRDefault="00724C23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E81DFA" w:rsidRDefault="009F39F0" w:rsidP="00B34E6B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724C23" w:rsidRDefault="00724C23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856CB2" w:rsidRDefault="00856CB2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B34E6B">
      <w:pPr>
        <w:spacing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F91013">
        <w:rPr>
          <w:rFonts w:cs="Arial"/>
          <w:b/>
          <w:bCs/>
          <w:i/>
          <w:sz w:val="24"/>
          <w:szCs w:val="24"/>
        </w:rPr>
        <w:t xml:space="preserve">Dodavatel </w:t>
      </w:r>
      <w:r w:rsidRPr="003C4C84">
        <w:rPr>
          <w:rFonts w:cs="Arial"/>
          <w:b/>
          <w:bCs/>
          <w:i/>
          <w:sz w:val="24"/>
          <w:szCs w:val="24"/>
        </w:rPr>
        <w:t>(</w:t>
      </w:r>
      <w:r w:rsidR="00F91013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359"/>
        <w:gridCol w:w="1442"/>
        <w:gridCol w:w="1494"/>
        <w:gridCol w:w="2442"/>
      </w:tblGrid>
      <w:tr w:rsidR="00A578E8" w:rsidRPr="00D9330C" w:rsidTr="009F39F0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359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442" w:type="dxa"/>
          </w:tcPr>
          <w:p w:rsidR="00A578E8" w:rsidRDefault="00A578E8" w:rsidP="00724C23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494" w:type="dxa"/>
          </w:tcPr>
          <w:p w:rsidR="00A578E8" w:rsidRDefault="00A578E8" w:rsidP="00724C23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442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856CB2" w:rsidRDefault="00856CB2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51DD0" w:rsidRPr="00D9330C" w:rsidRDefault="00724C23" w:rsidP="00856CB2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6242468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60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357074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6BF2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451116" w:rsidRDefault="0045111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2856701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6E39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475AA5">
        <w:rPr>
          <w:sz w:val="24"/>
          <w:szCs w:val="24"/>
        </w:rPr>
        <w:t>dodavatele (účastníka)</w:t>
      </w:r>
      <w:r w:rsidR="00475AA5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51DD0" w:rsidRPr="00D9330C">
        <w:rPr>
          <w:rFonts w:cs="Arial"/>
          <w:sz w:val="24"/>
          <w:szCs w:val="24"/>
        </w:rPr>
        <w:t>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0A4FD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475AA5">
        <w:rPr>
          <w:sz w:val="24"/>
          <w:szCs w:val="24"/>
        </w:rPr>
        <w:t>dodavatele (účastníka)</w:t>
      </w:r>
      <w:r w:rsidR="00475AA5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7414" w:rsidRDefault="00AA7414" w:rsidP="0003428A">
      <w:pPr>
        <w:spacing w:after="0" w:line="240" w:lineRule="auto"/>
      </w:pPr>
      <w:r>
        <w:separator/>
      </w:r>
    </w:p>
  </w:endnote>
  <w:endnote w:type="continuationSeparator" w:id="0">
    <w:p w:rsidR="00AA7414" w:rsidRDefault="00AA741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E1D" w:rsidRDefault="00CF0E1D" w:rsidP="00C34B6D">
    <w:pPr>
      <w:pStyle w:val="Zpat"/>
      <w:tabs>
        <w:tab w:val="clear" w:pos="9072"/>
      </w:tabs>
      <w:jc w:val="center"/>
    </w:pPr>
  </w:p>
  <w:p w:rsidR="00561542" w:rsidRDefault="00561542">
    <w:pPr>
      <w:pStyle w:val="Zpat"/>
    </w:pPr>
  </w:p>
  <w:p w:rsidR="00561542" w:rsidRDefault="00561542" w:rsidP="006D52EE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7414" w:rsidRDefault="00AA7414" w:rsidP="0003428A">
      <w:pPr>
        <w:spacing w:after="0" w:line="240" w:lineRule="auto"/>
      </w:pPr>
      <w:r>
        <w:separator/>
      </w:r>
    </w:p>
  </w:footnote>
  <w:footnote w:type="continuationSeparator" w:id="0">
    <w:p w:rsidR="00AA7414" w:rsidRDefault="00AA741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13C25" w:rsidRDefault="00D13C25" w:rsidP="00D13C25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5892A3A" wp14:editId="3A25D168">
          <wp:simplePos x="0" y="0"/>
          <wp:positionH relativeFrom="column">
            <wp:posOffset>-107777</wp:posOffset>
          </wp:positionH>
          <wp:positionV relativeFrom="paragraph">
            <wp:posOffset>-107950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57DF508E" wp14:editId="2D224642">
          <wp:simplePos x="0" y="0"/>
          <wp:positionH relativeFrom="column">
            <wp:posOffset>5011420</wp:posOffset>
          </wp:positionH>
          <wp:positionV relativeFrom="paragraph">
            <wp:posOffset>-240030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13C25" w:rsidRDefault="00D13C25" w:rsidP="00D13C25">
    <w:pPr>
      <w:spacing w:before="75" w:after="240"/>
      <w:ind w:left="360" w:right="75"/>
      <w:jc w:val="center"/>
      <w:rPr>
        <w:rFonts w:cs="Calibri"/>
      </w:rPr>
    </w:pPr>
  </w:p>
  <w:p w:rsidR="00D13C25" w:rsidRPr="00312022" w:rsidRDefault="00D13C25" w:rsidP="00D13C25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:rsidR="00D13C25" w:rsidRPr="00312022" w:rsidRDefault="00D13C25" w:rsidP="00D13C25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:rsidR="00DF4229" w:rsidRPr="00856CB2" w:rsidRDefault="00DF4229" w:rsidP="00856C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5617"/>
    <w:rsid w:val="00027D53"/>
    <w:rsid w:val="0003428A"/>
    <w:rsid w:val="00041C9B"/>
    <w:rsid w:val="00042EF5"/>
    <w:rsid w:val="00054DEF"/>
    <w:rsid w:val="00055BC4"/>
    <w:rsid w:val="00055BCB"/>
    <w:rsid w:val="000A02FC"/>
    <w:rsid w:val="000B602C"/>
    <w:rsid w:val="000C0C07"/>
    <w:rsid w:val="000C488C"/>
    <w:rsid w:val="000D3A73"/>
    <w:rsid w:val="000D6562"/>
    <w:rsid w:val="000E5EAB"/>
    <w:rsid w:val="00103AEE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B516B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5B32"/>
    <w:rsid w:val="002A5345"/>
    <w:rsid w:val="002A6509"/>
    <w:rsid w:val="002C0C14"/>
    <w:rsid w:val="002C2F8B"/>
    <w:rsid w:val="002C3ED9"/>
    <w:rsid w:val="002E060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3B27"/>
    <w:rsid w:val="00375301"/>
    <w:rsid w:val="003839D2"/>
    <w:rsid w:val="003872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1116"/>
    <w:rsid w:val="00451FCE"/>
    <w:rsid w:val="00452067"/>
    <w:rsid w:val="00453454"/>
    <w:rsid w:val="00455340"/>
    <w:rsid w:val="004627D8"/>
    <w:rsid w:val="00462EE6"/>
    <w:rsid w:val="004630FB"/>
    <w:rsid w:val="00465DCB"/>
    <w:rsid w:val="00471828"/>
    <w:rsid w:val="0047491F"/>
    <w:rsid w:val="00475AA5"/>
    <w:rsid w:val="004855B1"/>
    <w:rsid w:val="00494D5C"/>
    <w:rsid w:val="004D486E"/>
    <w:rsid w:val="004D519D"/>
    <w:rsid w:val="004E5AB0"/>
    <w:rsid w:val="004F2B1D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71075"/>
    <w:rsid w:val="006A0E50"/>
    <w:rsid w:val="006A1B80"/>
    <w:rsid w:val="006B283C"/>
    <w:rsid w:val="006D40E7"/>
    <w:rsid w:val="006D52EE"/>
    <w:rsid w:val="006D5C64"/>
    <w:rsid w:val="006E41F9"/>
    <w:rsid w:val="006E7B5D"/>
    <w:rsid w:val="006F004C"/>
    <w:rsid w:val="006F20BF"/>
    <w:rsid w:val="006F21A2"/>
    <w:rsid w:val="006F6699"/>
    <w:rsid w:val="0071433E"/>
    <w:rsid w:val="00724C23"/>
    <w:rsid w:val="00744961"/>
    <w:rsid w:val="00751DD0"/>
    <w:rsid w:val="0077094E"/>
    <w:rsid w:val="00784885"/>
    <w:rsid w:val="00784FEE"/>
    <w:rsid w:val="007933E8"/>
    <w:rsid w:val="00793F6A"/>
    <w:rsid w:val="007A1E0F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342E"/>
    <w:rsid w:val="00815285"/>
    <w:rsid w:val="00820750"/>
    <w:rsid w:val="008214C4"/>
    <w:rsid w:val="00823765"/>
    <w:rsid w:val="0084319D"/>
    <w:rsid w:val="00851146"/>
    <w:rsid w:val="00856CB2"/>
    <w:rsid w:val="00872786"/>
    <w:rsid w:val="00881A44"/>
    <w:rsid w:val="008961D6"/>
    <w:rsid w:val="00897783"/>
    <w:rsid w:val="008A265D"/>
    <w:rsid w:val="008D04BD"/>
    <w:rsid w:val="008D61B9"/>
    <w:rsid w:val="008D7FE2"/>
    <w:rsid w:val="008E78E7"/>
    <w:rsid w:val="00906122"/>
    <w:rsid w:val="00911A3C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6EF9"/>
    <w:rsid w:val="009F39F0"/>
    <w:rsid w:val="00A22B6B"/>
    <w:rsid w:val="00A25A54"/>
    <w:rsid w:val="00A2779A"/>
    <w:rsid w:val="00A36857"/>
    <w:rsid w:val="00A51ACF"/>
    <w:rsid w:val="00A578E8"/>
    <w:rsid w:val="00A7053A"/>
    <w:rsid w:val="00A803A2"/>
    <w:rsid w:val="00A90836"/>
    <w:rsid w:val="00AA1863"/>
    <w:rsid w:val="00AA4FB2"/>
    <w:rsid w:val="00AA7414"/>
    <w:rsid w:val="00AB1548"/>
    <w:rsid w:val="00AB4957"/>
    <w:rsid w:val="00AC075F"/>
    <w:rsid w:val="00AD0908"/>
    <w:rsid w:val="00AD1115"/>
    <w:rsid w:val="00AE3A78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34E6B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BF1782"/>
    <w:rsid w:val="00C1360E"/>
    <w:rsid w:val="00C26BF3"/>
    <w:rsid w:val="00C34B6D"/>
    <w:rsid w:val="00C37363"/>
    <w:rsid w:val="00C56079"/>
    <w:rsid w:val="00C56978"/>
    <w:rsid w:val="00C63A4B"/>
    <w:rsid w:val="00C738BE"/>
    <w:rsid w:val="00C75898"/>
    <w:rsid w:val="00C76523"/>
    <w:rsid w:val="00C84BE3"/>
    <w:rsid w:val="00C92062"/>
    <w:rsid w:val="00CD058D"/>
    <w:rsid w:val="00CD4C7D"/>
    <w:rsid w:val="00CE10C7"/>
    <w:rsid w:val="00CE3C3E"/>
    <w:rsid w:val="00CF0E1D"/>
    <w:rsid w:val="00CF156A"/>
    <w:rsid w:val="00CF1EED"/>
    <w:rsid w:val="00D02410"/>
    <w:rsid w:val="00D13C25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412E"/>
    <w:rsid w:val="00DE617B"/>
    <w:rsid w:val="00DF385C"/>
    <w:rsid w:val="00DF4229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060C5"/>
    <w:rsid w:val="00F122AD"/>
    <w:rsid w:val="00F12A50"/>
    <w:rsid w:val="00F17C38"/>
    <w:rsid w:val="00F219B0"/>
    <w:rsid w:val="00F629ED"/>
    <w:rsid w:val="00F76822"/>
    <w:rsid w:val="00F91013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C87AA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basedOn w:val="Standardnpsmoodstavce"/>
    <w:link w:val="Zhlav1"/>
    <w:uiPriority w:val="99"/>
    <w:qFormat/>
    <w:locked/>
    <w:rsid w:val="009F39F0"/>
    <w:rPr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9F39F0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2024-05-12T07:06:00Z</dcterms:created>
  <dcterms:modified xsi:type="dcterms:W3CDTF">2024-05-12T07:06:00Z</dcterms:modified>
</cp:coreProperties>
</file>